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1E" w:rsidRDefault="00AA72DD">
      <w:pPr>
        <w:framePr w:w="3357" w:h="2926" w:hRule="exact" w:hSpace="181" w:wrap="around" w:vAnchor="page" w:hAnchor="page" w:x="7939" w:y="2343" w:anchorLock="1"/>
        <w:spacing w:line="260" w:lineRule="exact"/>
        <w:ind w:left="14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Stabstelle Stadtkommunikation</w:t>
      </w:r>
    </w:p>
    <w:p w:rsidR="00AA72DD" w:rsidRDefault="00AA72DD">
      <w:pPr>
        <w:framePr w:w="3357" w:h="2926" w:hRule="exact" w:hSpace="181" w:wrap="around" w:vAnchor="page" w:hAnchor="page" w:x="7939" w:y="2343" w:anchorLock="1"/>
        <w:spacing w:line="260" w:lineRule="exact"/>
        <w:ind w:left="14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Marketing und Sales</w:t>
      </w:r>
    </w:p>
    <w:p w:rsidR="00AA72DD" w:rsidRDefault="00AA72DD">
      <w:pPr>
        <w:pStyle w:val="Kopfzeile"/>
        <w:framePr w:w="3357" w:h="2926" w:hRule="exact" w:hSpace="181" w:wrap="around" w:vAnchor="page" w:hAnchor="page" w:x="7939" w:y="2343" w:anchorLock="1"/>
        <w:tabs>
          <w:tab w:val="clear" w:pos="4536"/>
          <w:tab w:val="clear" w:pos="9072"/>
          <w:tab w:val="left" w:pos="6719"/>
          <w:tab w:val="left" w:leader="dot" w:pos="7513"/>
        </w:tabs>
        <w:spacing w:line="260" w:lineRule="exact"/>
        <w:ind w:left="142"/>
        <w:rPr>
          <w:rFonts w:ascii="Arial" w:hAnsi="Arial" w:cs="Arial"/>
          <w:noProof/>
        </w:rPr>
      </w:pPr>
    </w:p>
    <w:p w:rsidR="007A0F1E" w:rsidRDefault="007A0F1E">
      <w:pPr>
        <w:pStyle w:val="Kopfzeile"/>
        <w:framePr w:w="3357" w:h="2926" w:hRule="exact" w:hSpace="181" w:wrap="around" w:vAnchor="page" w:hAnchor="page" w:x="7939" w:y="2343" w:anchorLock="1"/>
        <w:tabs>
          <w:tab w:val="clear" w:pos="4536"/>
          <w:tab w:val="clear" w:pos="9072"/>
          <w:tab w:val="left" w:pos="6719"/>
          <w:tab w:val="left" w:leader="dot" w:pos="7513"/>
        </w:tabs>
        <w:spacing w:line="260" w:lineRule="exact"/>
        <w:ind w:left="14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Obere Landstraße 4</w:t>
      </w:r>
    </w:p>
    <w:p w:rsidR="007A0F1E" w:rsidRDefault="007A0F1E">
      <w:pPr>
        <w:pStyle w:val="Kopfzeile"/>
        <w:framePr w:w="3357" w:h="2926" w:hRule="exact" w:hSpace="181" w:wrap="around" w:vAnchor="page" w:hAnchor="page" w:x="7939" w:y="2343" w:anchorLock="1"/>
        <w:tabs>
          <w:tab w:val="clear" w:pos="4536"/>
          <w:tab w:val="clear" w:pos="9072"/>
          <w:tab w:val="left" w:pos="6719"/>
          <w:tab w:val="left" w:leader="dot" w:pos="7513"/>
        </w:tabs>
        <w:spacing w:line="260" w:lineRule="exact"/>
        <w:ind w:left="14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3500 Krems</w:t>
      </w:r>
    </w:p>
    <w:p w:rsidR="007A0F1E" w:rsidRDefault="00C44C52">
      <w:pPr>
        <w:pStyle w:val="Kopfzeile"/>
        <w:framePr w:w="3357" w:h="2926" w:hRule="exact" w:hSpace="181" w:wrap="around" w:vAnchor="page" w:hAnchor="page" w:x="7939" w:y="2343" w:anchorLock="1"/>
        <w:tabs>
          <w:tab w:val="clear" w:pos="4536"/>
          <w:tab w:val="clear" w:pos="9072"/>
          <w:tab w:val="left" w:pos="6719"/>
          <w:tab w:val="left" w:leader="dot" w:pos="7513"/>
        </w:tabs>
        <w:spacing w:line="260" w:lineRule="exact"/>
        <w:ind w:left="142"/>
        <w:rPr>
          <w:rFonts w:ascii="Arial" w:hAnsi="Arial" w:cs="Arial"/>
          <w:noProof/>
          <w:lang w:val="de-AT"/>
        </w:rPr>
      </w:pPr>
      <w:r>
        <w:rPr>
          <w:rFonts w:ascii="Arial" w:hAnsi="Arial" w:cs="Arial"/>
          <w:noProof/>
        </w:rPr>
        <w:t>Tel.:+43 (0)2732/801-215</w:t>
      </w:r>
    </w:p>
    <w:p w:rsidR="007A0F1E" w:rsidRDefault="007A0F1E">
      <w:pPr>
        <w:pStyle w:val="Kopfzeile"/>
        <w:framePr w:w="3357" w:h="2926" w:hRule="exact" w:hSpace="181" w:wrap="around" w:vAnchor="page" w:hAnchor="page" w:x="7939" w:y="2343" w:anchorLock="1"/>
        <w:tabs>
          <w:tab w:val="clear" w:pos="4536"/>
          <w:tab w:val="clear" w:pos="9072"/>
          <w:tab w:val="left" w:pos="6719"/>
          <w:tab w:val="left" w:leader="dot" w:pos="7513"/>
        </w:tabs>
        <w:spacing w:line="260" w:lineRule="exact"/>
        <w:ind w:left="142"/>
        <w:rPr>
          <w:rFonts w:ascii="Arial" w:hAnsi="Arial" w:cs="Arial"/>
          <w:noProof/>
          <w:color w:val="000000"/>
          <w:lang w:val="fr-FR"/>
        </w:rPr>
      </w:pPr>
      <w:r>
        <w:rPr>
          <w:rFonts w:ascii="Arial" w:hAnsi="Arial" w:cs="Arial"/>
          <w:noProof/>
          <w:color w:val="000000"/>
        </w:rPr>
        <w:t>presse@krems.gv.at</w:t>
      </w:r>
    </w:p>
    <w:p w:rsidR="007A0F1E" w:rsidRDefault="007A0F1E">
      <w:pPr>
        <w:pStyle w:val="Kopfzeile"/>
        <w:framePr w:w="3357" w:h="2926" w:hRule="exact" w:hSpace="181" w:wrap="around" w:vAnchor="page" w:hAnchor="page" w:x="7939" w:y="2343" w:anchorLock="1"/>
        <w:tabs>
          <w:tab w:val="clear" w:pos="4536"/>
          <w:tab w:val="clear" w:pos="9072"/>
          <w:tab w:val="left" w:pos="6719"/>
          <w:tab w:val="left" w:leader="dot" w:pos="7513"/>
        </w:tabs>
        <w:spacing w:line="260" w:lineRule="exact"/>
        <w:ind w:left="142"/>
        <w:rPr>
          <w:rFonts w:ascii="Arial" w:hAnsi="Arial" w:cs="Arial"/>
          <w:noProof/>
          <w:sz w:val="14"/>
          <w:lang w:val="en-GB"/>
        </w:rPr>
      </w:pPr>
      <w:r>
        <w:rPr>
          <w:rFonts w:ascii="Arial" w:hAnsi="Arial" w:cs="Arial"/>
          <w:noProof/>
          <w:lang w:val="en-GB"/>
        </w:rPr>
        <w:t>www.krems.gv.at</w:t>
      </w:r>
    </w:p>
    <w:p w:rsidR="007A0F1E" w:rsidRDefault="007A0F1E">
      <w:pPr>
        <w:framePr w:w="3357" w:h="2926" w:hRule="exact" w:hSpace="181" w:wrap="around" w:vAnchor="page" w:hAnchor="page" w:x="7939" w:y="2343" w:anchorLock="1"/>
        <w:ind w:left="142"/>
        <w:rPr>
          <w:lang w:val="en-GB"/>
        </w:rPr>
      </w:pPr>
    </w:p>
    <w:p w:rsidR="007A0F1E" w:rsidRDefault="007A0F1E">
      <w:pPr>
        <w:framePr w:w="3357" w:h="2926" w:hRule="exact" w:hSpace="181" w:wrap="around" w:vAnchor="page" w:hAnchor="page" w:x="7939" w:y="2343" w:anchorLock="1"/>
        <w:ind w:left="142"/>
      </w:pPr>
      <w:r>
        <w:rPr>
          <w:rFonts w:ascii="Arial" w:hAnsi="Arial" w:cs="Arial"/>
          <w:noProof/>
          <w:color w:val="000000"/>
        </w:rPr>
        <w:t xml:space="preserve">Krems, am </w:t>
      </w:r>
      <w:r w:rsidR="00C44C52">
        <w:rPr>
          <w:rFonts w:ascii="Arial" w:hAnsi="Arial" w:cs="Arial"/>
          <w:noProof/>
          <w:color w:val="000000"/>
        </w:rPr>
        <w:t>24</w:t>
      </w:r>
      <w:r w:rsidR="0078321E">
        <w:rPr>
          <w:rFonts w:ascii="Arial" w:hAnsi="Arial" w:cs="Arial"/>
          <w:noProof/>
          <w:color w:val="000000"/>
        </w:rPr>
        <w:t>.04.202</w:t>
      </w:r>
      <w:r w:rsidR="00C44C52">
        <w:rPr>
          <w:rFonts w:ascii="Arial" w:hAnsi="Arial" w:cs="Arial"/>
          <w:noProof/>
          <w:color w:val="000000"/>
        </w:rPr>
        <w:t>3</w:t>
      </w: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:rsidR="0078321E" w:rsidRDefault="0078321E" w:rsidP="0078321E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</w:pPr>
    </w:p>
    <w:p w:rsidR="0078321E" w:rsidRPr="00C44C52" w:rsidRDefault="00231EDC" w:rsidP="0078321E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32"/>
          <w:szCs w:val="32"/>
        </w:rPr>
      </w:pPr>
      <w:r w:rsidRPr="00C44C52">
        <w:rPr>
          <w:rFonts w:ascii="Arial" w:hAnsi="Arial" w:cs="Arial"/>
          <w:sz w:val="32"/>
          <w:szCs w:val="32"/>
        </w:rPr>
        <w:t>Auszeich</w:t>
      </w:r>
      <w:r w:rsidR="00351260" w:rsidRPr="00C44C52">
        <w:rPr>
          <w:rFonts w:ascii="Arial" w:hAnsi="Arial" w:cs="Arial"/>
          <w:sz w:val="32"/>
          <w:szCs w:val="32"/>
        </w:rPr>
        <w:t>n</w:t>
      </w:r>
      <w:r w:rsidRPr="00C44C52">
        <w:rPr>
          <w:rFonts w:ascii="Arial" w:hAnsi="Arial" w:cs="Arial"/>
          <w:sz w:val="32"/>
          <w:szCs w:val="32"/>
        </w:rPr>
        <w:t xml:space="preserve">ung an Gerti </w:t>
      </w:r>
      <w:proofErr w:type="spellStart"/>
      <w:r w:rsidRPr="00C44C52">
        <w:rPr>
          <w:rFonts w:ascii="Arial" w:hAnsi="Arial" w:cs="Arial"/>
          <w:sz w:val="32"/>
          <w:szCs w:val="32"/>
        </w:rPr>
        <w:t>Toifl</w:t>
      </w:r>
      <w:proofErr w:type="spellEnd"/>
      <w:r w:rsidR="00041275" w:rsidRPr="00C44C52">
        <w:rPr>
          <w:rFonts w:ascii="Arial" w:hAnsi="Arial" w:cs="Arial"/>
          <w:sz w:val="32"/>
          <w:szCs w:val="32"/>
        </w:rPr>
        <w:t xml:space="preserve"> zu</w:t>
      </w:r>
      <w:r w:rsidR="00C44C52" w:rsidRPr="00C44C52">
        <w:rPr>
          <w:rFonts w:ascii="Arial" w:hAnsi="Arial" w:cs="Arial"/>
          <w:sz w:val="32"/>
          <w:szCs w:val="32"/>
        </w:rPr>
        <w:t>m 50-jähri</w:t>
      </w:r>
      <w:r w:rsidR="00041275" w:rsidRPr="00C44C52">
        <w:rPr>
          <w:rFonts w:ascii="Arial" w:hAnsi="Arial" w:cs="Arial"/>
          <w:sz w:val="32"/>
          <w:szCs w:val="32"/>
        </w:rPr>
        <w:t xml:space="preserve">gen Heurigenjubiläum </w:t>
      </w:r>
    </w:p>
    <w:p w:rsidR="007A0F1E" w:rsidRDefault="007A0F1E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24"/>
        </w:rPr>
      </w:pPr>
    </w:p>
    <w:p w:rsidR="00041275" w:rsidRPr="000061ED" w:rsidRDefault="007A0F1E" w:rsidP="000061ED">
      <w:pPr>
        <w:spacing w:line="360" w:lineRule="auto"/>
        <w:rPr>
          <w:rFonts w:ascii="Arial" w:hAnsi="Arial" w:cs="Arial"/>
          <w:b/>
          <w:bCs/>
        </w:rPr>
      </w:pPr>
      <w:r w:rsidRPr="000061ED">
        <w:rPr>
          <w:rFonts w:ascii="Arial" w:hAnsi="Arial" w:cs="Arial"/>
          <w:b/>
          <w:bCs/>
        </w:rPr>
        <w:t xml:space="preserve">Krems </w:t>
      </w:r>
      <w:r w:rsidR="003C7A9C" w:rsidRPr="000061ED">
        <w:rPr>
          <w:rFonts w:ascii="Arial" w:hAnsi="Arial" w:cs="Arial"/>
          <w:b/>
          <w:bCs/>
        </w:rPr>
        <w:t>–</w:t>
      </w:r>
      <w:r w:rsidR="00041275" w:rsidRPr="000061ED">
        <w:rPr>
          <w:rFonts w:ascii="Arial" w:hAnsi="Arial" w:cs="Arial"/>
          <w:b/>
          <w:bCs/>
        </w:rPr>
        <w:t xml:space="preserve"> Bürgermei</w:t>
      </w:r>
      <w:r w:rsidR="000061ED" w:rsidRPr="000061ED">
        <w:rPr>
          <w:rFonts w:ascii="Arial" w:hAnsi="Arial" w:cs="Arial"/>
          <w:b/>
          <w:bCs/>
        </w:rPr>
        <w:t>ster Dr. Reinhard Resch</w:t>
      </w:r>
      <w:r w:rsidR="000061ED">
        <w:rPr>
          <w:rFonts w:ascii="Arial" w:hAnsi="Arial" w:cs="Arial"/>
          <w:b/>
          <w:bCs/>
        </w:rPr>
        <w:t xml:space="preserve"> lud</w:t>
      </w:r>
      <w:r w:rsidR="000061ED" w:rsidRPr="000061ED">
        <w:rPr>
          <w:rFonts w:ascii="Arial" w:hAnsi="Arial" w:cs="Arial"/>
          <w:b/>
          <w:bCs/>
        </w:rPr>
        <w:t xml:space="preserve"> </w:t>
      </w:r>
      <w:r w:rsidR="00041275" w:rsidRPr="000061ED">
        <w:rPr>
          <w:rFonts w:ascii="Arial" w:hAnsi="Arial" w:cs="Arial"/>
          <w:b/>
          <w:bCs/>
        </w:rPr>
        <w:t xml:space="preserve">Gertrude </w:t>
      </w:r>
      <w:proofErr w:type="spellStart"/>
      <w:r w:rsidR="00041275" w:rsidRPr="000061ED">
        <w:rPr>
          <w:rFonts w:ascii="Arial" w:hAnsi="Arial" w:cs="Arial"/>
          <w:b/>
          <w:bCs/>
        </w:rPr>
        <w:t>Toifl</w:t>
      </w:r>
      <w:proofErr w:type="spellEnd"/>
      <w:r w:rsidR="00041275" w:rsidRPr="000061ED">
        <w:rPr>
          <w:rFonts w:ascii="Arial" w:hAnsi="Arial" w:cs="Arial"/>
          <w:b/>
          <w:bCs/>
        </w:rPr>
        <w:t xml:space="preserve"> und Alois Schindele ins Rathaus</w:t>
      </w:r>
      <w:r w:rsidR="000061ED" w:rsidRPr="000061ED">
        <w:rPr>
          <w:rFonts w:ascii="Arial" w:hAnsi="Arial" w:cs="Arial"/>
          <w:b/>
          <w:bCs/>
        </w:rPr>
        <w:t xml:space="preserve">, um persönlich zum 50-jährigen Heurigenjubiläum </w:t>
      </w:r>
      <w:r w:rsidR="000061ED">
        <w:rPr>
          <w:rFonts w:ascii="Arial" w:hAnsi="Arial" w:cs="Arial"/>
          <w:b/>
          <w:bCs/>
        </w:rPr>
        <w:t>zu gratulieren.</w:t>
      </w:r>
      <w:r w:rsidR="000061ED" w:rsidRPr="000061ED">
        <w:rPr>
          <w:rFonts w:ascii="Arial" w:hAnsi="Arial" w:cs="Arial"/>
          <w:b/>
          <w:bCs/>
        </w:rPr>
        <w:t xml:space="preserve"> </w:t>
      </w:r>
    </w:p>
    <w:p w:rsidR="00041275" w:rsidRPr="000061ED" w:rsidRDefault="00041275" w:rsidP="000061ED">
      <w:pPr>
        <w:spacing w:line="360" w:lineRule="auto"/>
        <w:rPr>
          <w:rFonts w:ascii="Arial" w:hAnsi="Arial" w:cs="Arial"/>
          <w:b/>
          <w:bCs/>
        </w:rPr>
      </w:pPr>
    </w:p>
    <w:p w:rsidR="00231EDC" w:rsidRDefault="00C44C52" w:rsidP="000061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Am 13. April erhielt </w:t>
      </w:r>
      <w:r w:rsidR="00041275" w:rsidRPr="000061ED">
        <w:rPr>
          <w:rFonts w:ascii="Arial" w:hAnsi="Arial" w:cs="Arial"/>
        </w:rPr>
        <w:t xml:space="preserve">die Alauntaler Heurigenwirtin Gerti </w:t>
      </w:r>
      <w:proofErr w:type="spellStart"/>
      <w:r w:rsidR="00041275" w:rsidRPr="000061ED">
        <w:rPr>
          <w:rFonts w:ascii="Arial" w:hAnsi="Arial" w:cs="Arial"/>
        </w:rPr>
        <w:t>Toifl</w:t>
      </w:r>
      <w:proofErr w:type="spellEnd"/>
      <w:r w:rsidR="00041275" w:rsidRPr="000061ED">
        <w:rPr>
          <w:rFonts w:ascii="Arial" w:hAnsi="Arial" w:cs="Arial"/>
        </w:rPr>
        <w:t xml:space="preserve"> in ihrem Heurigenlokal </w:t>
      </w:r>
      <w:bookmarkStart w:id="0" w:name="_GoBack"/>
      <w:bookmarkEnd w:id="0"/>
      <w:r w:rsidR="00041275" w:rsidRPr="000061ED">
        <w:rPr>
          <w:rFonts w:ascii="Arial" w:hAnsi="Arial" w:cs="Arial"/>
        </w:rPr>
        <w:t xml:space="preserve">die Ehrennadel mit Lorbeerkranz in Silber der Stadt Krems verliehen. In Vertretung des Bürgermeisters Dr. </w:t>
      </w:r>
      <w:r w:rsidR="000061ED">
        <w:rPr>
          <w:rFonts w:ascii="Arial" w:hAnsi="Arial" w:cs="Arial"/>
        </w:rPr>
        <w:t xml:space="preserve">Reinhard </w:t>
      </w:r>
      <w:r w:rsidR="00041275" w:rsidRPr="000061ED">
        <w:rPr>
          <w:rFonts w:ascii="Arial" w:hAnsi="Arial" w:cs="Arial"/>
        </w:rPr>
        <w:t>Resch wurde die Auszeichnung samt Urkunde von Gemeinderat Mag. Wolfgang Mahrer überreicht</w:t>
      </w:r>
      <w:r w:rsidR="000061ED">
        <w:rPr>
          <w:rFonts w:ascii="Arial" w:hAnsi="Arial" w:cs="Arial"/>
        </w:rPr>
        <w:t xml:space="preserve">. </w:t>
      </w:r>
    </w:p>
    <w:p w:rsidR="00231EDC" w:rsidRDefault="00231EDC" w:rsidP="000061ED">
      <w:pPr>
        <w:spacing w:line="360" w:lineRule="auto"/>
        <w:rPr>
          <w:rFonts w:ascii="Arial" w:hAnsi="Arial" w:cs="Arial"/>
        </w:rPr>
      </w:pPr>
    </w:p>
    <w:p w:rsidR="00231EDC" w:rsidRDefault="000061ED" w:rsidP="000061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seiner Laudatio betonte GR Mahrer: „Frau </w:t>
      </w:r>
      <w:proofErr w:type="spellStart"/>
      <w:r>
        <w:rPr>
          <w:rFonts w:ascii="Arial" w:hAnsi="Arial" w:cs="Arial"/>
        </w:rPr>
        <w:t>Toifl</w:t>
      </w:r>
      <w:proofErr w:type="spellEnd"/>
      <w:r>
        <w:rPr>
          <w:rFonts w:ascii="Arial" w:hAnsi="Arial" w:cs="Arial"/>
        </w:rPr>
        <w:t xml:space="preserve"> arbeitete</w:t>
      </w:r>
      <w:r w:rsidR="00041275" w:rsidRPr="000061ED">
        <w:rPr>
          <w:rFonts w:ascii="Arial" w:hAnsi="Arial" w:cs="Arial"/>
        </w:rPr>
        <w:t xml:space="preserve"> fünfzig Jahre lang </w:t>
      </w:r>
      <w:r>
        <w:rPr>
          <w:rFonts w:ascii="Arial" w:hAnsi="Arial" w:cs="Arial"/>
        </w:rPr>
        <w:t xml:space="preserve">für </w:t>
      </w:r>
      <w:r w:rsidR="00041275" w:rsidRPr="000061ED">
        <w:rPr>
          <w:rFonts w:ascii="Arial" w:hAnsi="Arial" w:cs="Arial"/>
        </w:rPr>
        <w:t xml:space="preserve">ihr Heurigenlokal und </w:t>
      </w:r>
      <w:r>
        <w:rPr>
          <w:rFonts w:ascii="Arial" w:hAnsi="Arial" w:cs="Arial"/>
        </w:rPr>
        <w:t xml:space="preserve">betrieb </w:t>
      </w:r>
      <w:r w:rsidR="00231EDC">
        <w:rPr>
          <w:rFonts w:ascii="Arial" w:hAnsi="Arial" w:cs="Arial"/>
        </w:rPr>
        <w:t xml:space="preserve">ihren </w:t>
      </w:r>
      <w:r w:rsidR="00041275" w:rsidRPr="000061E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Hektar</w:t>
      </w:r>
      <w:r w:rsidR="00231EDC">
        <w:rPr>
          <w:rFonts w:ascii="Arial" w:hAnsi="Arial" w:cs="Arial"/>
        </w:rPr>
        <w:t xml:space="preserve"> großen Weinbau mit Fleiß und Engagement. Sie stärkt </w:t>
      </w:r>
      <w:r w:rsidR="00041275" w:rsidRPr="000061ED">
        <w:rPr>
          <w:rFonts w:ascii="Arial" w:hAnsi="Arial" w:cs="Arial"/>
        </w:rPr>
        <w:t>damit die H</w:t>
      </w:r>
      <w:r w:rsidR="00231EDC">
        <w:rPr>
          <w:rFonts w:ascii="Arial" w:hAnsi="Arial" w:cs="Arial"/>
        </w:rPr>
        <w:t>eurigenkultur der Region</w:t>
      </w:r>
      <w:r w:rsidR="00041275" w:rsidRPr="000061ED">
        <w:rPr>
          <w:rFonts w:ascii="Arial" w:hAnsi="Arial" w:cs="Arial"/>
        </w:rPr>
        <w:t>.</w:t>
      </w:r>
      <w:r w:rsidR="00231EDC">
        <w:rPr>
          <w:rFonts w:ascii="Arial" w:hAnsi="Arial" w:cs="Arial"/>
        </w:rPr>
        <w:t>“</w:t>
      </w:r>
    </w:p>
    <w:p w:rsidR="00231EDC" w:rsidRDefault="00231EDC" w:rsidP="000061ED">
      <w:pPr>
        <w:spacing w:line="360" w:lineRule="auto"/>
        <w:rPr>
          <w:rFonts w:ascii="Arial" w:hAnsi="Arial" w:cs="Arial"/>
        </w:rPr>
      </w:pPr>
    </w:p>
    <w:p w:rsidR="00041275" w:rsidRPr="000061ED" w:rsidRDefault="00041275" w:rsidP="000061ED">
      <w:pPr>
        <w:spacing w:line="360" w:lineRule="auto"/>
        <w:rPr>
          <w:rFonts w:ascii="Arial" w:hAnsi="Arial" w:cs="Arial"/>
        </w:rPr>
      </w:pPr>
      <w:r w:rsidRPr="000061ED">
        <w:rPr>
          <w:rFonts w:ascii="Arial" w:hAnsi="Arial" w:cs="Arial"/>
        </w:rPr>
        <w:t>Diese Tradition, die besonders von kleinen Winzern hochg</w:t>
      </w:r>
      <w:r w:rsidR="000061ED">
        <w:rPr>
          <w:rFonts w:ascii="Arial" w:hAnsi="Arial" w:cs="Arial"/>
        </w:rPr>
        <w:t>ehalten werde, sei ein wichtiger Beitrag für die</w:t>
      </w:r>
      <w:r w:rsidRPr="000061ED">
        <w:rPr>
          <w:rFonts w:ascii="Arial" w:hAnsi="Arial" w:cs="Arial"/>
        </w:rPr>
        <w:t xml:space="preserve"> Stadt Krems. Deshalb </w:t>
      </w:r>
      <w:r w:rsidR="000061ED">
        <w:rPr>
          <w:rFonts w:ascii="Arial" w:hAnsi="Arial" w:cs="Arial"/>
        </w:rPr>
        <w:t>wurde</w:t>
      </w:r>
      <w:r w:rsidRPr="000061ED">
        <w:rPr>
          <w:rFonts w:ascii="Arial" w:hAnsi="Arial" w:cs="Arial"/>
        </w:rPr>
        <w:t xml:space="preserve"> Fr</w:t>
      </w:r>
      <w:r w:rsidR="000061ED">
        <w:rPr>
          <w:rFonts w:ascii="Arial" w:hAnsi="Arial" w:cs="Arial"/>
        </w:rPr>
        <w:t xml:space="preserve">au </w:t>
      </w:r>
      <w:proofErr w:type="spellStart"/>
      <w:r w:rsidRPr="000061ED">
        <w:rPr>
          <w:rFonts w:ascii="Arial" w:hAnsi="Arial" w:cs="Arial"/>
        </w:rPr>
        <w:t>Toifl</w:t>
      </w:r>
      <w:proofErr w:type="spellEnd"/>
      <w:r w:rsidRPr="000061ED">
        <w:rPr>
          <w:rFonts w:ascii="Arial" w:hAnsi="Arial" w:cs="Arial"/>
        </w:rPr>
        <w:t xml:space="preserve">, „Gerti“ wie sie von allen genannt wird, für ihr arbeitsreiches Leben und ihre Verdienste </w:t>
      </w:r>
      <w:r w:rsidR="000061ED">
        <w:rPr>
          <w:rFonts w:ascii="Arial" w:hAnsi="Arial" w:cs="Arial"/>
        </w:rPr>
        <w:t>ausgezeichnet.</w:t>
      </w:r>
    </w:p>
    <w:p w:rsidR="00820A15" w:rsidRDefault="00820A15" w:rsidP="00041275">
      <w:pPr>
        <w:spacing w:line="360" w:lineRule="auto"/>
        <w:rPr>
          <w:rFonts w:ascii="Arial" w:hAnsi="Arial" w:cs="Arial"/>
        </w:rPr>
      </w:pPr>
    </w:p>
    <w:p w:rsidR="00820A15" w:rsidRDefault="00820A15" w:rsidP="00820A15">
      <w:pPr>
        <w:spacing w:line="360" w:lineRule="auto"/>
        <w:rPr>
          <w:rFonts w:ascii="Arial" w:hAnsi="Arial" w:cs="Arial"/>
        </w:rPr>
      </w:pPr>
    </w:p>
    <w:p w:rsidR="00AA72DD" w:rsidRDefault="00AA72DD" w:rsidP="00820A15">
      <w:pPr>
        <w:spacing w:line="360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 xml:space="preserve">Rückfragen: </w:t>
      </w:r>
      <w:r w:rsidR="0078321E">
        <w:rPr>
          <w:rFonts w:ascii="Arial" w:hAnsi="Arial" w:cs="Arial"/>
          <w:noProof/>
          <w:color w:val="000000"/>
        </w:rPr>
        <w:t>Rosemarie Bachinger, MA, Tel. 02732/801-215</w:t>
      </w:r>
    </w:p>
    <w:sectPr w:rsidR="00AA72DD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3119" w:right="1418" w:bottom="397" w:left="1418" w:header="720" w:footer="737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29" w:rsidRDefault="00ED5C29">
      <w:r>
        <w:separator/>
      </w:r>
    </w:p>
  </w:endnote>
  <w:endnote w:type="continuationSeparator" w:id="0">
    <w:p w:rsidR="00ED5C29" w:rsidRDefault="00ED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Lucida Sans Unicode"/>
    <w:charset w:val="00"/>
    <w:family w:val="swiss"/>
    <w:pitch w:val="variable"/>
    <w:sig w:usb0="80000027" w:usb1="00000040" w:usb2="00000000" w:usb3="00000000" w:csb0="00000001" w:csb1="00000000"/>
  </w:font>
  <w:font w:name="LTFrutiger Next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TFrutiger Next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1E" w:rsidRDefault="007A0F1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A0F1E" w:rsidRDefault="007A0F1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1E" w:rsidRDefault="007A0F1E">
    <w:pPr>
      <w:pStyle w:val="Fuzeile"/>
      <w:tabs>
        <w:tab w:val="clear" w:pos="4536"/>
      </w:tabs>
      <w:jc w:val="right"/>
      <w:rPr>
        <w:rFonts w:ascii="Arial" w:hAnsi="Arial" w:cs="Arial"/>
        <w:sz w:val="14"/>
      </w:rPr>
    </w:pPr>
    <w:r>
      <w:rPr>
        <w:rStyle w:val="Seitenzahl"/>
        <w:rFonts w:ascii="Arial" w:hAnsi="Arial" w:cs="Arial"/>
        <w:sz w:val="14"/>
      </w:rPr>
      <w:fldChar w:fldCharType="begin"/>
    </w:r>
    <w:r>
      <w:rPr>
        <w:rStyle w:val="Seitenzahl"/>
        <w:rFonts w:ascii="Arial" w:hAnsi="Arial" w:cs="Arial"/>
        <w:sz w:val="14"/>
      </w:rPr>
      <w:instrText xml:space="preserve"> PAGE </w:instrText>
    </w:r>
    <w:r>
      <w:rPr>
        <w:rStyle w:val="Seitenzahl"/>
        <w:rFonts w:ascii="Arial" w:hAnsi="Arial" w:cs="Arial"/>
        <w:sz w:val="14"/>
      </w:rPr>
      <w:fldChar w:fldCharType="separate"/>
    </w:r>
    <w:r w:rsidR="00820A15">
      <w:rPr>
        <w:rStyle w:val="Seitenzahl"/>
        <w:rFonts w:ascii="Arial" w:hAnsi="Arial" w:cs="Arial"/>
        <w:noProof/>
        <w:sz w:val="14"/>
      </w:rPr>
      <w:t>2</w:t>
    </w:r>
    <w:r>
      <w:rPr>
        <w:rStyle w:val="Seitenzahl"/>
        <w:rFonts w:ascii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1E" w:rsidRDefault="007A0F1E">
    <w:pPr>
      <w:pStyle w:val="Fuzeile"/>
      <w:tabs>
        <w:tab w:val="clear" w:pos="4536"/>
        <w:tab w:val="clear" w:pos="9072"/>
        <w:tab w:val="left" w:pos="6691"/>
      </w:tabs>
      <w:spacing w:line="240" w:lineRule="auto"/>
      <w:ind w:right="360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29" w:rsidRDefault="00ED5C29">
      <w:r>
        <w:separator/>
      </w:r>
    </w:p>
  </w:footnote>
  <w:footnote w:type="continuationSeparator" w:id="0">
    <w:p w:rsidR="00ED5C29" w:rsidRDefault="00ED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1E" w:rsidRDefault="007A0F1E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object w:dxaOrig="2831" w:dyaOrig="13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369.05pt;margin-top:33.2pt;width:141.55pt;height:66.05pt;z-index:251657728;visibility:visible;mso-wrap-edited:f;mso-position-horizontal-relative:page;mso-position-vertical-relative:page" wrapcoords="1943 0 -114 3682 -114 15709 5486 15955 5486 21355 16914 21355 17143 20127 16457 19882 14171 19636 16686 17918 16457 15709 11086 15709 20686 12027 21486 11045 21600 9327 21600 3436 3314 0 1943 0" o:allowoverlap="f">
          <v:imagedata r:id="rId1" o:title=""/>
          <w10:wrap anchorx="page" anchory="page"/>
          <w10:anchorlock/>
        </v:shape>
        <o:OLEObject Type="Embed" ProgID="Word.Picture.8" ShapeID="_x0000_s2057" DrawAspect="Content" ObjectID="_1743844076" r:id="rId2"/>
      </w:object>
    </w:r>
    <w:r>
      <w:rPr>
        <w:rFonts w:ascii="Arial" w:hAnsi="Arial" w:cs="Arial"/>
        <w:sz w:val="24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795"/>
    <w:multiLevelType w:val="hybridMultilevel"/>
    <w:tmpl w:val="669CF2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21232"/>
    <w:multiLevelType w:val="hybridMultilevel"/>
    <w:tmpl w:val="31389340"/>
    <w:lvl w:ilvl="0" w:tplc="82961BD6">
      <w:start w:val="2000"/>
      <w:numFmt w:val="decimal"/>
      <w:lvlText w:val="%1"/>
      <w:lvlJc w:val="left"/>
      <w:pPr>
        <w:tabs>
          <w:tab w:val="num" w:pos="6240"/>
        </w:tabs>
        <w:ind w:left="6240" w:hanging="333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284"/>
  <w:drawingGridVerticalSpacing w:val="284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8" fill="f" fillcolor="white" strokecolor="white">
      <v:fill color="white" on="f"/>
      <v:stroke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29"/>
    <w:rsid w:val="000061ED"/>
    <w:rsid w:val="00041275"/>
    <w:rsid w:val="0018142A"/>
    <w:rsid w:val="001A08AD"/>
    <w:rsid w:val="00207F7C"/>
    <w:rsid w:val="00231EDC"/>
    <w:rsid w:val="00351260"/>
    <w:rsid w:val="003C6B4B"/>
    <w:rsid w:val="003C7A9C"/>
    <w:rsid w:val="004034E8"/>
    <w:rsid w:val="004E59A3"/>
    <w:rsid w:val="00632E60"/>
    <w:rsid w:val="0078321E"/>
    <w:rsid w:val="007A0F1E"/>
    <w:rsid w:val="007F7B94"/>
    <w:rsid w:val="00820A15"/>
    <w:rsid w:val="00AA0996"/>
    <w:rsid w:val="00AA72DD"/>
    <w:rsid w:val="00C253AB"/>
    <w:rsid w:val="00C32DEB"/>
    <w:rsid w:val="00C44C52"/>
    <w:rsid w:val="00C82D90"/>
    <w:rsid w:val="00DD6E3C"/>
    <w:rsid w:val="00E365CE"/>
    <w:rsid w:val="00ED5C29"/>
    <w:rsid w:val="00F4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="f" fillcolor="white" strokecolor="white">
      <v:fill color="white" on="f"/>
      <v:stroke color="white"/>
    </o:shapedefaults>
    <o:shapelayout v:ext="edit">
      <o:idmap v:ext="edit" data="1"/>
    </o:shapelayout>
  </w:shapeDefaults>
  <w:decimalSymbol w:val=","/>
  <w:listSeparator w:val=";"/>
  <w14:docId w14:val="5355E1BF"/>
  <w15:chartTrackingRefBased/>
  <w15:docId w15:val="{366C5F88-A874-452A-9911-64FD237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tLeast"/>
    </w:pPr>
    <w:rPr>
      <w:rFonts w:ascii="Frutiger Light" w:hAnsi="Frutiger Ligh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color w:val="808080"/>
      <w:sz w:val="7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719"/>
      </w:tabs>
      <w:outlineLvl w:val="1"/>
    </w:pPr>
    <w:rPr>
      <w:rFonts w:ascii="Times New Roman" w:hAnsi="Times New Roman"/>
      <w:color w:val="FF0000"/>
      <w:spacing w:val="120"/>
      <w:sz w:val="8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LTFrutiger Next Regular" w:hAnsi="LTFrutiger Next Regular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LTFrutiger Next Regular" w:hAnsi="LTFrutiger Next Regular"/>
      <w:color w:val="FF000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leader="dot" w:pos="7655"/>
      </w:tabs>
      <w:outlineLvl w:val="4"/>
    </w:pPr>
    <w:rPr>
      <w:rFonts w:ascii="LTFrutiger Next Regular" w:hAnsi="LTFrutiger Next Regular"/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3119"/>
        <w:tab w:val="center" w:pos="6237"/>
      </w:tabs>
      <w:outlineLvl w:val="5"/>
    </w:pPr>
    <w:rPr>
      <w:rFonts w:ascii="LTFrutiger Next Regular" w:hAnsi="LTFrutiger Next Regular"/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3119"/>
        <w:tab w:val="center" w:pos="6237"/>
      </w:tabs>
      <w:ind w:left="142"/>
      <w:outlineLvl w:val="6"/>
    </w:pPr>
    <w:rPr>
      <w:rFonts w:ascii="LTFrutiger Next Regular" w:hAnsi="LTFrutiger Next Regular"/>
      <w:color w:val="00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LTFrutiger Next Regular" w:hAnsi="LTFrutiger Next Regula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berschrift">
    <w:name w:val="Überschrift"/>
    <w:basedOn w:val="Standard"/>
    <w:pPr>
      <w:shd w:val="pct5" w:color="auto" w:fill="auto"/>
      <w:jc w:val="center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3595" w:h="1871" w:hRule="exact" w:hSpace="142" w:wrap="around" w:vAnchor="page" w:hAnchor="page" w:x="8081" w:y="2269" w:anchorLock="1"/>
    </w:pPr>
    <w:rPr>
      <w:rFonts w:ascii="LTFrutiger Next Medium" w:hAnsi="LTFrutiger Next Medium"/>
      <w:b/>
      <w:sz w:val="17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character" w:customStyle="1" w:styleId="KopfzeileZchn">
    <w:name w:val="Kopfzeile Zchn"/>
    <w:link w:val="Kopfzeile"/>
    <w:rsid w:val="0078321E"/>
    <w:rPr>
      <w:rFonts w:ascii="Frutiger Light" w:hAnsi="Frutiger Light"/>
    </w:rPr>
  </w:style>
  <w:style w:type="paragraph" w:styleId="Sprechblasentext">
    <w:name w:val="Balloon Text"/>
    <w:basedOn w:val="Standard"/>
    <w:link w:val="SprechblasentextZchn"/>
    <w:rsid w:val="003512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51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esse\Presseinformation_Baching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Presseinformation_Bachinger.dot</Template>
  <TotalTime>0</TotalTime>
  <Pages>1</Pages>
  <Words>159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Öffentlichkeitsarbeit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Öffentlichkeitsarbeit</dc:title>
  <dc:subject/>
  <dc:creator>Bachinger Rosemarie</dc:creator>
  <cp:keywords/>
  <dc:description/>
  <cp:lastModifiedBy>Bachinger Rosemarie</cp:lastModifiedBy>
  <cp:revision>2</cp:revision>
  <cp:lastPrinted>2023-04-24T08:28:00Z</cp:lastPrinted>
  <dcterms:created xsi:type="dcterms:W3CDTF">2023-04-24T10:21:00Z</dcterms:created>
  <dcterms:modified xsi:type="dcterms:W3CDTF">2023-04-24T10:21:00Z</dcterms:modified>
</cp:coreProperties>
</file>